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E3" w:rsidRP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  <w:lang w:eastAsia="ar-SA"/>
        </w:rPr>
      </w:pPr>
      <w:r w:rsidRPr="00D87DE3">
        <w:rPr>
          <w:sz w:val="28"/>
          <w:szCs w:val="28"/>
          <w:lang w:eastAsia="ar-SA"/>
        </w:rPr>
        <w:t>Приложение 1</w:t>
      </w:r>
    </w:p>
    <w:p w:rsidR="00D87DE3" w:rsidRP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Ванновского</w:t>
      </w:r>
    </w:p>
    <w:p w:rsid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>сельского поселения</w:t>
      </w:r>
    </w:p>
    <w:p w:rsidR="00D87DE3" w:rsidRP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 xml:space="preserve"> Тбилисского района</w:t>
      </w:r>
    </w:p>
    <w:p w:rsidR="00D87DE3" w:rsidRPr="00D87DE3" w:rsidRDefault="00D87DE3" w:rsidP="007A204B">
      <w:pPr>
        <w:keepNext/>
        <w:keepLine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 xml:space="preserve">от </w:t>
      </w:r>
      <w:r w:rsidR="00C80D09">
        <w:rPr>
          <w:sz w:val="28"/>
          <w:szCs w:val="28"/>
        </w:rPr>
        <w:softHyphen/>
      </w:r>
      <w:r w:rsidR="00C80D09">
        <w:rPr>
          <w:sz w:val="28"/>
          <w:szCs w:val="28"/>
        </w:rPr>
        <w:softHyphen/>
      </w:r>
      <w:r w:rsidR="00C80D09">
        <w:rPr>
          <w:sz w:val="28"/>
          <w:szCs w:val="28"/>
        </w:rPr>
        <w:softHyphen/>
        <w:t>___________</w:t>
      </w:r>
      <w:r w:rsidR="00A85162">
        <w:rPr>
          <w:sz w:val="28"/>
          <w:szCs w:val="28"/>
        </w:rPr>
        <w:t>201</w:t>
      </w:r>
      <w:r w:rsidR="0065627A">
        <w:rPr>
          <w:sz w:val="28"/>
          <w:szCs w:val="28"/>
        </w:rPr>
        <w:t>9</w:t>
      </w:r>
      <w:r w:rsidR="00A85162">
        <w:rPr>
          <w:sz w:val="28"/>
          <w:szCs w:val="28"/>
        </w:rPr>
        <w:t xml:space="preserve"> г. </w:t>
      </w:r>
      <w:r w:rsidRPr="00D87DE3">
        <w:rPr>
          <w:sz w:val="28"/>
          <w:szCs w:val="28"/>
        </w:rPr>
        <w:t xml:space="preserve"> № </w:t>
      </w:r>
      <w:r w:rsidR="00C80D09">
        <w:rPr>
          <w:sz w:val="28"/>
          <w:szCs w:val="28"/>
        </w:rPr>
        <w:t>___</w:t>
      </w:r>
    </w:p>
    <w:p w:rsidR="00D87DE3" w:rsidRPr="00D87DE3" w:rsidRDefault="00D87DE3" w:rsidP="00D87DE3">
      <w:pPr>
        <w:keepNext/>
        <w:keepLines/>
        <w:suppressLineNumbers/>
        <w:suppressAutoHyphens/>
        <w:rPr>
          <w:sz w:val="28"/>
          <w:szCs w:val="28"/>
        </w:rPr>
      </w:pP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 </w:t>
      </w:r>
      <w:r w:rsidRPr="00D87DE3">
        <w:rPr>
          <w:b/>
          <w:bCs/>
          <w:sz w:val="28"/>
          <w:szCs w:val="28"/>
        </w:rPr>
        <w:t>Перечень</w:t>
      </w: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главных администраторов доходов местного бюджета и </w:t>
      </w: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закрепляемые за ними виды (подвиды) доходов местного бюджета </w:t>
      </w: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и перечень главных администраторов источников финансирования </w:t>
      </w:r>
    </w:p>
    <w:p w:rsidR="00D87DE3" w:rsidRPr="00D87DE3" w:rsidRDefault="00D87DE3" w:rsidP="00D87DE3">
      <w:pPr>
        <w:keepNext/>
        <w:keepLines/>
        <w:suppressLineNumbers/>
        <w:suppressAutoHyphen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>дефицита местного бюджета</w:t>
      </w:r>
    </w:p>
    <w:p w:rsidR="00D87DE3" w:rsidRPr="00D87DE3" w:rsidRDefault="00D87DE3" w:rsidP="00D87DE3">
      <w:pPr>
        <w:keepNext/>
        <w:keepLines/>
        <w:suppressLineNumbers/>
        <w:suppressAutoHyphens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1246"/>
        <w:gridCol w:w="19"/>
        <w:gridCol w:w="2769"/>
        <w:gridCol w:w="69"/>
        <w:gridCol w:w="5115"/>
        <w:gridCol w:w="156"/>
      </w:tblGrid>
      <w:tr w:rsidR="00D87DE3" w:rsidRPr="00D87DE3" w:rsidTr="003F257A">
        <w:trPr>
          <w:gridAfter w:val="1"/>
          <w:wAfter w:w="83" w:type="pct"/>
          <w:trHeight w:val="55"/>
        </w:trPr>
        <w:tc>
          <w:tcPr>
            <w:tcW w:w="2192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 xml:space="preserve">Код бюджетной классификации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 xml:space="preserve">Российской Федерации </w:t>
            </w:r>
          </w:p>
        </w:tc>
        <w:tc>
          <w:tcPr>
            <w:tcW w:w="2725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rPr>
                <w:color w:val="000000"/>
              </w:rPr>
              <w:t>Наименование администратора доходов и источников финансирования дефицита  местного бюджета</w:t>
            </w:r>
          </w:p>
        </w:tc>
      </w:tr>
      <w:tr w:rsidR="00D87DE3" w:rsidRPr="00D87DE3" w:rsidTr="003F257A">
        <w:trPr>
          <w:gridAfter w:val="1"/>
          <w:wAfter w:w="83" w:type="pct"/>
          <w:trHeight w:val="1923"/>
        </w:trPr>
        <w:tc>
          <w:tcPr>
            <w:tcW w:w="670" w:type="pct"/>
            <w:gridSpan w:val="2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главного администратора доходов и источников финансирования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дефицита</w:t>
            </w:r>
          </w:p>
        </w:tc>
        <w:tc>
          <w:tcPr>
            <w:tcW w:w="1522" w:type="pct"/>
            <w:gridSpan w:val="3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доходов и источников финансирования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дефицита</w:t>
            </w:r>
          </w:p>
        </w:tc>
        <w:tc>
          <w:tcPr>
            <w:tcW w:w="2725" w:type="pct"/>
            <w:vMerge/>
            <w:tcBorders>
              <w:bottom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</w:pP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55"/>
          <w:tblHeader/>
        </w:trPr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1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2</w:t>
            </w:r>
          </w:p>
        </w:tc>
        <w:tc>
          <w:tcPr>
            <w:tcW w:w="2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3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805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 xml:space="preserve">Министерство финансов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Краснодарского края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</w:tr>
      <w:tr w:rsidR="003F257A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C60FD4" w:rsidRDefault="003F257A" w:rsidP="0059337F">
            <w:r w:rsidRPr="00C60FD4">
              <w:t>805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C60FD4" w:rsidRDefault="003F257A" w:rsidP="0059337F">
            <w:r w:rsidRPr="00C60FD4">
              <w:t>1 16 01154 01 0000 140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257A" w:rsidRDefault="003F257A" w:rsidP="0059337F">
            <w:r w:rsidRPr="00C60FD4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59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808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 xml:space="preserve">Департамент финансово </w:t>
            </w:r>
            <w:r w:rsidRPr="00D87DE3">
              <w:rPr>
                <w:b/>
              </w:rPr>
              <w:noBreakHyphen/>
              <w:t xml:space="preserve"> бюджетного надзора Краснодарского края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59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</w:tr>
      <w:tr w:rsidR="003F257A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34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D87DE3" w:rsidRDefault="003F257A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808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BC0967" w:rsidRDefault="003F257A" w:rsidP="00F0025F">
            <w:r w:rsidRPr="00BC0967">
              <w:t>1 16 02020 02 0000 140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257A" w:rsidRDefault="003F257A" w:rsidP="00F0025F">
            <w:r w:rsidRPr="00BC0967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816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Министерство экономики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Краснодарского края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</w:tr>
      <w:tr w:rsidR="003F257A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E30434" w:rsidRDefault="003F257A" w:rsidP="003F505E">
            <w:pPr>
              <w:jc w:val="center"/>
            </w:pPr>
            <w:r w:rsidRPr="00E30434">
              <w:t>816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E30434" w:rsidRDefault="003F257A" w:rsidP="00D86DE0">
            <w:r w:rsidRPr="00E30434">
              <w:t>1 16 01074 01 0000 140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257A" w:rsidRPr="00E30434" w:rsidRDefault="003F257A" w:rsidP="00D86DE0">
            <w:r w:rsidRPr="00E30434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</w:t>
            </w:r>
            <w:r w:rsidRPr="00E30434">
              <w:lastRenderedPageBreak/>
              <w:t>муниципального контроля</w:t>
            </w:r>
          </w:p>
        </w:tc>
      </w:tr>
      <w:tr w:rsidR="003F257A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E30434" w:rsidRDefault="003F257A" w:rsidP="003F505E">
            <w:pPr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E30434" w:rsidRDefault="003F257A" w:rsidP="00D86DE0"/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257A" w:rsidRPr="00E30434" w:rsidRDefault="003F257A" w:rsidP="00D86DE0"/>
        </w:tc>
      </w:tr>
      <w:tr w:rsidR="003F257A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59"/>
        </w:trPr>
        <w:tc>
          <w:tcPr>
            <w:tcW w:w="68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Default="003F257A" w:rsidP="003F505E">
            <w:pPr>
              <w:jc w:val="center"/>
            </w:pPr>
            <w:r w:rsidRPr="00E30434">
              <w:t>816</w:t>
            </w:r>
          </w:p>
          <w:p w:rsidR="003F505E" w:rsidRDefault="003F505E" w:rsidP="003F505E">
            <w:pPr>
              <w:jc w:val="center"/>
            </w:pPr>
          </w:p>
          <w:p w:rsidR="003F505E" w:rsidRPr="00E30434" w:rsidRDefault="003F505E" w:rsidP="003F505E">
            <w:pPr>
              <w:jc w:val="center"/>
            </w:pPr>
          </w:p>
        </w:tc>
        <w:tc>
          <w:tcPr>
            <w:tcW w:w="1512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57A" w:rsidRPr="00E30434" w:rsidRDefault="003F257A" w:rsidP="00D86DE0">
            <w:r w:rsidRPr="00E30434">
              <w:t>1 16 10061 10 0000 140</w:t>
            </w:r>
          </w:p>
        </w:tc>
        <w:tc>
          <w:tcPr>
            <w:tcW w:w="2725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257A" w:rsidRDefault="003F257A" w:rsidP="00D86DE0">
            <w:r w:rsidRPr="00E30434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59"/>
        </w:trPr>
        <w:tc>
          <w:tcPr>
            <w:tcW w:w="68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E30434" w:rsidRDefault="003F505E" w:rsidP="003F505E">
            <w:pPr>
              <w:jc w:val="center"/>
            </w:pPr>
          </w:p>
        </w:tc>
        <w:tc>
          <w:tcPr>
            <w:tcW w:w="1512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E30434" w:rsidRDefault="003F505E" w:rsidP="00D86DE0"/>
        </w:tc>
        <w:tc>
          <w:tcPr>
            <w:tcW w:w="2725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Pr="00E30434" w:rsidRDefault="003F505E" w:rsidP="00D86DE0"/>
        </w:tc>
      </w:tr>
      <w:tr w:rsidR="0079511D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11D" w:rsidRPr="00D87DE3" w:rsidRDefault="003F505E" w:rsidP="003F505E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>
              <w:rPr>
                <w:b/>
              </w:rPr>
              <w:t>821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11D" w:rsidRPr="00D87DE3" w:rsidRDefault="0079511D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25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79511D" w:rsidRPr="00D87DE3" w:rsidRDefault="0079511D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>
              <w:rPr>
                <w:b/>
              </w:rPr>
              <w:t>Департамент имущественных отношений Краснодарского края</w:t>
            </w: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EE4267" w:rsidRDefault="003F505E" w:rsidP="003F505E">
            <w:pPr>
              <w:jc w:val="center"/>
            </w:pPr>
            <w:r w:rsidRPr="00EE4267">
              <w:t>821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EE4267" w:rsidRDefault="003F505E" w:rsidP="00997B60">
            <w:r w:rsidRPr="00EE4267">
              <w:t>1 11 05026 10 0000 120</w:t>
            </w:r>
          </w:p>
        </w:tc>
        <w:tc>
          <w:tcPr>
            <w:tcW w:w="2725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997B60">
            <w:proofErr w:type="gramStart"/>
            <w:r w:rsidRPr="00EE4267">
              <w:t xml:space="preserve">Доходы, получаемые в виде арендной платы за земельные участки, которые расположены в границах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  <w:proofErr w:type="gramEnd"/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666983" w:rsidRDefault="003F505E" w:rsidP="003F505E">
            <w:pPr>
              <w:jc w:val="center"/>
            </w:pPr>
            <w:r w:rsidRPr="00666983">
              <w:t>821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666983" w:rsidRDefault="003F505E" w:rsidP="00B704CB">
            <w:r w:rsidRPr="00666983">
              <w:t>1 14 06033 10 0000 430</w:t>
            </w:r>
          </w:p>
        </w:tc>
        <w:tc>
          <w:tcPr>
            <w:tcW w:w="2725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B704CB">
            <w:r w:rsidRPr="00666983"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F25053" w:rsidRDefault="003F505E" w:rsidP="003F505E">
            <w:pPr>
              <w:jc w:val="center"/>
            </w:pPr>
            <w:r w:rsidRPr="00F25053">
              <w:t>821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F25053" w:rsidRDefault="003F505E" w:rsidP="00185478">
            <w:r w:rsidRPr="00F25053">
              <w:t>1 16 02020 02 0000 140</w:t>
            </w:r>
          </w:p>
        </w:tc>
        <w:tc>
          <w:tcPr>
            <w:tcW w:w="2725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185478">
            <w:r w:rsidRPr="00F25053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rPr>
                <w:b/>
              </w:rPr>
              <w:lastRenderedPageBreak/>
              <w:t xml:space="preserve">854 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25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Министерство природных ресурсов Краснодарского края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  <w:rPr>
                <w:spacing w:val="-2"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</w:pP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D87DE3" w:rsidRDefault="003F505E" w:rsidP="00D87DE3">
            <w:pPr>
              <w:keepNext/>
              <w:keepLines/>
              <w:suppressLineNumbers/>
              <w:suppressAutoHyphens/>
            </w:pPr>
            <w:r w:rsidRPr="00D87DE3">
              <w:t xml:space="preserve">      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9214CC" w:rsidRDefault="003F505E" w:rsidP="00CA1AFC">
            <w:r w:rsidRPr="009214CC">
              <w:t>1 16 01074 01 0000 140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CA1AFC">
            <w:r w:rsidRPr="009214C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D87DE3" w:rsidRDefault="003F505E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7F5CB6" w:rsidRDefault="003F505E" w:rsidP="00CC5C01">
            <w:r w:rsidRPr="007F5CB6">
              <w:t>1 16 01084 01 0000 140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CC5C01">
            <w:r w:rsidRPr="007F5CB6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D87DE3" w:rsidRDefault="003F505E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464CCB" w:rsidRDefault="003F505E" w:rsidP="00C733D3">
            <w:r w:rsidRPr="00464CCB">
              <w:t>1 16 07030 10 0000 140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C733D3">
            <w:r w:rsidRPr="00464CCB"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D87DE3" w:rsidRDefault="003F505E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8F0C17" w:rsidRDefault="003F505E" w:rsidP="000E484D">
            <w:r w:rsidRPr="008F0C17">
              <w:t>1 16 07040 10 0000 140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0E484D">
            <w:r w:rsidRPr="008F0C17"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D87DE3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545B28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545B28" w:rsidRDefault="00545B28" w:rsidP="00545B28">
            <w:pPr>
              <w:jc w:val="center"/>
              <w:rPr>
                <w:b/>
              </w:rPr>
            </w:pPr>
            <w:r w:rsidRPr="00545B28">
              <w:rPr>
                <w:b/>
              </w:rPr>
              <w:t>910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DA6CCC"/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545B28" w:rsidRPr="00CF4B4E" w:rsidRDefault="00545B28" w:rsidP="00DA6CCC">
            <w:r w:rsidRPr="0041383B">
              <w:rPr>
                <w:b/>
                <w:bCs/>
              </w:rPr>
              <w:t>Контрольно-счетная палата муниципального образования Тбилисский район</w:t>
            </w:r>
          </w:p>
        </w:tc>
      </w:tr>
      <w:tr w:rsidR="00545B28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DA6CCC"/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DA6CCC"/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545B28" w:rsidRPr="00CF4B4E" w:rsidRDefault="00545B28" w:rsidP="00DA6CCC"/>
        </w:tc>
      </w:tr>
      <w:tr w:rsidR="003F505E" w:rsidRPr="00D87DE3" w:rsidTr="003F2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C70253" w:rsidRDefault="003F505E" w:rsidP="003F505E">
            <w:pPr>
              <w:jc w:val="center"/>
            </w:pPr>
            <w:r w:rsidRPr="00C70253">
              <w:t>910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505E" w:rsidRPr="00C70253" w:rsidRDefault="003F505E" w:rsidP="003F505E">
            <w:pPr>
              <w:jc w:val="center"/>
            </w:pPr>
            <w:r w:rsidRPr="00C70253">
              <w:t>1 16 01154 01 0000 140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F505E" w:rsidRDefault="003F505E" w:rsidP="003F505E">
            <w:pPr>
              <w:jc w:val="center"/>
            </w:pPr>
            <w:r w:rsidRPr="00C70253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D87DE3">
              <w:rPr>
                <w:b/>
                <w:bCs/>
              </w:rPr>
              <w:lastRenderedPageBreak/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color w:val="000000"/>
              </w:rPr>
            </w:pPr>
            <w:r w:rsidRPr="00D87DE3">
              <w:rPr>
                <w:b/>
                <w:color w:val="000000"/>
              </w:rPr>
              <w:t xml:space="preserve">администрация </w:t>
            </w:r>
            <w:r>
              <w:rPr>
                <w:b/>
                <w:color w:val="000000"/>
              </w:rPr>
              <w:t>Ванновского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color w:val="000000"/>
                <w:lang w:eastAsia="ar-SA"/>
              </w:rPr>
            </w:pPr>
            <w:r w:rsidRPr="00D87DE3">
              <w:rPr>
                <w:b/>
                <w:color w:val="000000"/>
                <w:lang w:eastAsia="ar-SA"/>
              </w:rPr>
              <w:t>сельского поселения  Тбилисского района</w:t>
            </w: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  <w:color w:val="000000"/>
              </w:rPr>
            </w:pP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1 11 05035 10 0000 120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</w:t>
            </w:r>
            <w:r w:rsidR="00185C79">
              <w:rPr>
                <w:color w:val="000000"/>
              </w:rPr>
              <w:t xml:space="preserve"> сельских</w:t>
            </w:r>
            <w:r w:rsidRPr="00D87DE3">
              <w:rPr>
                <w:color w:val="000000"/>
              </w:rPr>
              <w:t xml:space="preserve"> поселений,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C80D09" w:rsidP="00D87DE3">
            <w:pPr>
              <w:keepNext/>
              <w:keepLines/>
              <w:suppressLineNumbers/>
              <w:suppressAutoHyphens/>
              <w:jc w:val="center"/>
            </w:pPr>
            <w:r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C80D09" w:rsidP="00D87DE3">
            <w:pPr>
              <w:keepNext/>
              <w:keepLines/>
              <w:suppressLineNumbers/>
              <w:suppressAutoHyphens/>
              <w:jc w:val="center"/>
            </w:pPr>
            <w:r>
              <w:t>1 11 07015 10 0000 120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C80D09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1 11 09045 10 0000 120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поступления от использования имущества, находящегося в собственности </w:t>
            </w:r>
            <w:r w:rsidR="00185C79">
              <w:t xml:space="preserve">сельских </w:t>
            </w:r>
            <w:r w:rsidRPr="00D87DE3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color w:val="FF000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color w:val="FF0000"/>
              </w:rPr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FF0000"/>
              </w:rPr>
            </w:pPr>
          </w:p>
        </w:tc>
      </w:tr>
      <w:tr w:rsidR="001E5D9E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  <w:r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  <w:r>
              <w:t>1 13 01995 10 0000 130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E5D9E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1 13 02995 10 0000 130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доходы от компенсации затрат </w:t>
            </w:r>
          </w:p>
          <w:p w:rsidR="00D87DE3" w:rsidRPr="00D87DE3" w:rsidRDefault="00185C79" w:rsidP="00185C79">
            <w:pPr>
              <w:keepNext/>
              <w:keepLines/>
              <w:suppressLineNumbers/>
              <w:suppressAutoHyphens/>
              <w:jc w:val="both"/>
            </w:pPr>
            <w:r>
              <w:t>б</w:t>
            </w:r>
            <w:r w:rsidR="00D87DE3" w:rsidRPr="00D87DE3">
              <w:t>юджетов</w:t>
            </w:r>
            <w:r>
              <w:t xml:space="preserve"> сельских</w:t>
            </w:r>
            <w:r w:rsidR="00D87DE3" w:rsidRPr="00D87DE3">
              <w:t xml:space="preserve"> поселений</w:t>
            </w: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C80D09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C80D09" w:rsidRDefault="00C80D09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C80D09" w:rsidRPr="00904D9E" w:rsidRDefault="00C80D09" w:rsidP="00D87DE3">
            <w:pPr>
              <w:keepNext/>
              <w:keepLines/>
              <w:suppressLineNumbers/>
              <w:suppressAutoHyphens/>
              <w:jc w:val="center"/>
            </w:pPr>
            <w:r>
              <w:t>1 14 02052 10 0000 410</w:t>
            </w:r>
          </w:p>
        </w:tc>
        <w:tc>
          <w:tcPr>
            <w:tcW w:w="2845" w:type="pct"/>
            <w:gridSpan w:val="3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44"/>
              <w:gridCol w:w="2033"/>
            </w:tblGrid>
            <w:tr w:rsidR="00C80D09" w:rsidRPr="00C80D09" w:rsidTr="00C80D09">
              <w:tc>
                <w:tcPr>
                  <w:tcW w:w="5544" w:type="dxa"/>
                  <w:tcMar>
                    <w:top w:w="75" w:type="dxa"/>
                    <w:left w:w="130" w:type="dxa"/>
                    <w:bottom w:w="75" w:type="dxa"/>
                    <w:right w:w="130" w:type="dxa"/>
                  </w:tcMar>
                  <w:vAlign w:val="center"/>
                  <w:hideMark/>
                </w:tcPr>
                <w:p w:rsidR="00C80D09" w:rsidRPr="00C80D09" w:rsidRDefault="00C80D09" w:rsidP="00C80D09">
                  <w:pPr>
                    <w:spacing w:after="223"/>
                    <w:jc w:val="both"/>
                  </w:pPr>
                  <w:r w:rsidRPr="00C80D09">
      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      </w:r>
                </w:p>
              </w:tc>
              <w:tc>
                <w:tcPr>
                  <w:tcW w:w="2033" w:type="dxa"/>
                  <w:tcMar>
                    <w:top w:w="75" w:type="dxa"/>
                    <w:left w:w="130" w:type="dxa"/>
                    <w:bottom w:w="75" w:type="dxa"/>
                    <w:right w:w="130" w:type="dxa"/>
                  </w:tcMar>
                  <w:vAlign w:val="center"/>
                  <w:hideMark/>
                </w:tcPr>
                <w:p w:rsidR="00C80D09" w:rsidRPr="00C80D09" w:rsidRDefault="00C80D09" w:rsidP="00C80D09"/>
              </w:tc>
            </w:tr>
          </w:tbl>
          <w:p w:rsidR="00C80D09" w:rsidRPr="000A3106" w:rsidRDefault="00C80D09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904D9E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</w:pPr>
            <w:r w:rsidRPr="00904D9E">
              <w:t>1 14 02053 10 0000 410</w:t>
            </w:r>
          </w:p>
        </w:tc>
        <w:tc>
          <w:tcPr>
            <w:tcW w:w="2845" w:type="pct"/>
            <w:gridSpan w:val="3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0A310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04D9E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904D9E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</w:pPr>
            <w:r w:rsidRPr="00904D9E">
              <w:t>1 14 06025 10 0000 430</w:t>
            </w:r>
          </w:p>
        </w:tc>
        <w:tc>
          <w:tcPr>
            <w:tcW w:w="2845" w:type="pct"/>
            <w:gridSpan w:val="3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0A3106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D0588" w:rsidRPr="00D87DE3" w:rsidTr="003A1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8D0588" w:rsidRPr="006D421A" w:rsidRDefault="008D0588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6D421A">
              <w:rPr>
                <w:bCs/>
              </w:rPr>
              <w:lastRenderedPageBreak/>
              <w:t>992</w:t>
            </w:r>
          </w:p>
        </w:tc>
        <w:tc>
          <w:tcPr>
            <w:tcW w:w="1475" w:type="pct"/>
          </w:tcPr>
          <w:p w:rsidR="006D421A" w:rsidRDefault="006D421A" w:rsidP="00822F72"/>
          <w:p w:rsidR="006D421A" w:rsidRDefault="006D421A" w:rsidP="00822F72"/>
          <w:p w:rsidR="006D421A" w:rsidRDefault="006D421A" w:rsidP="00822F72"/>
          <w:p w:rsidR="006D421A" w:rsidRDefault="006D421A" w:rsidP="00822F72"/>
          <w:p w:rsidR="008D0588" w:rsidRPr="006D421A" w:rsidRDefault="008D0588" w:rsidP="00822F72">
            <w:r w:rsidRPr="006D421A">
              <w:t>1 16 01154 01 0000 140</w:t>
            </w:r>
          </w:p>
        </w:tc>
        <w:tc>
          <w:tcPr>
            <w:tcW w:w="2845" w:type="pct"/>
            <w:gridSpan w:val="3"/>
          </w:tcPr>
          <w:p w:rsidR="008D0588" w:rsidRPr="006D421A" w:rsidRDefault="008D0588" w:rsidP="00822F72">
            <w:r w:rsidRPr="006D421A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8D0588" w:rsidRPr="00D87DE3" w:rsidTr="004B6E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8D0588" w:rsidRPr="006D421A" w:rsidRDefault="008D0588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6D421A">
              <w:rPr>
                <w:bCs/>
              </w:rPr>
              <w:t>992</w:t>
            </w:r>
          </w:p>
        </w:tc>
        <w:tc>
          <w:tcPr>
            <w:tcW w:w="1475" w:type="pct"/>
          </w:tcPr>
          <w:p w:rsidR="006D421A" w:rsidRDefault="006D421A" w:rsidP="000637DF"/>
          <w:p w:rsidR="008D0588" w:rsidRPr="006D421A" w:rsidRDefault="008D0588" w:rsidP="000637DF">
            <w:r w:rsidRPr="006D421A">
              <w:t>1 16 10031 10 0000 140</w:t>
            </w:r>
          </w:p>
        </w:tc>
        <w:tc>
          <w:tcPr>
            <w:tcW w:w="2845" w:type="pct"/>
            <w:gridSpan w:val="3"/>
          </w:tcPr>
          <w:p w:rsidR="008D0588" w:rsidRPr="006D421A" w:rsidRDefault="008D0588" w:rsidP="000637DF">
            <w:r w:rsidRPr="006D421A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FA3DB2" w:rsidRPr="00D87DE3" w:rsidTr="00455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FA3DB2" w:rsidRPr="006D421A" w:rsidRDefault="00FA3DB2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6D421A">
              <w:rPr>
                <w:bCs/>
              </w:rPr>
              <w:t>992</w:t>
            </w:r>
          </w:p>
        </w:tc>
        <w:tc>
          <w:tcPr>
            <w:tcW w:w="1475" w:type="pct"/>
          </w:tcPr>
          <w:p w:rsidR="006D421A" w:rsidRDefault="006D421A" w:rsidP="009544B8"/>
          <w:p w:rsidR="006D421A" w:rsidRDefault="006D421A" w:rsidP="009544B8"/>
          <w:p w:rsidR="00FA3DB2" w:rsidRPr="006D421A" w:rsidRDefault="00FA3DB2" w:rsidP="009544B8">
            <w:bookmarkStart w:id="0" w:name="_GoBack"/>
            <w:bookmarkEnd w:id="0"/>
            <w:r w:rsidRPr="006D421A">
              <w:t>1 16 10032 10 0000 140</w:t>
            </w:r>
          </w:p>
        </w:tc>
        <w:tc>
          <w:tcPr>
            <w:tcW w:w="2845" w:type="pct"/>
            <w:gridSpan w:val="3"/>
          </w:tcPr>
          <w:p w:rsidR="00FA3DB2" w:rsidRPr="006D421A" w:rsidRDefault="00FA3DB2" w:rsidP="009544B8">
            <w:r w:rsidRPr="006D421A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576C9E" w:rsidRPr="00D87DE3" w:rsidTr="00F57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576C9E" w:rsidRPr="006D421A" w:rsidRDefault="00576C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6D421A">
              <w:rPr>
                <w:bCs/>
              </w:rPr>
              <w:t>992</w:t>
            </w:r>
          </w:p>
        </w:tc>
        <w:tc>
          <w:tcPr>
            <w:tcW w:w="1475" w:type="pct"/>
          </w:tcPr>
          <w:p w:rsidR="006D421A" w:rsidRDefault="006D421A" w:rsidP="0051655F"/>
          <w:p w:rsidR="006D421A" w:rsidRDefault="006D421A" w:rsidP="0051655F"/>
          <w:p w:rsidR="006D421A" w:rsidRDefault="006D421A" w:rsidP="0051655F"/>
          <w:p w:rsidR="00576C9E" w:rsidRPr="006D421A" w:rsidRDefault="00576C9E" w:rsidP="0051655F">
            <w:r w:rsidRPr="006D421A">
              <w:t>1 16 10061 10 0000 140</w:t>
            </w:r>
          </w:p>
        </w:tc>
        <w:tc>
          <w:tcPr>
            <w:tcW w:w="2845" w:type="pct"/>
            <w:gridSpan w:val="3"/>
          </w:tcPr>
          <w:p w:rsidR="00576C9E" w:rsidRPr="006D421A" w:rsidRDefault="00576C9E" w:rsidP="0051655F">
            <w:r w:rsidRPr="006D421A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6D421A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E44BB2" w:rsidRPr="00D87DE3" w:rsidTr="009E5C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E44BB2" w:rsidRPr="00D87DE3" w:rsidRDefault="00E44BB2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</w:tcPr>
          <w:p w:rsidR="006D421A" w:rsidRDefault="006D421A" w:rsidP="0030054B"/>
          <w:p w:rsidR="006D421A" w:rsidRDefault="006D421A" w:rsidP="0030054B"/>
          <w:p w:rsidR="006D421A" w:rsidRDefault="006D421A" w:rsidP="0030054B"/>
          <w:p w:rsidR="00E44BB2" w:rsidRPr="006D421A" w:rsidRDefault="00E44BB2" w:rsidP="0030054B">
            <w:r w:rsidRPr="006D421A">
              <w:t>1 16 07090 10 0000 140</w:t>
            </w:r>
          </w:p>
        </w:tc>
        <w:tc>
          <w:tcPr>
            <w:tcW w:w="2845" w:type="pct"/>
            <w:gridSpan w:val="3"/>
          </w:tcPr>
          <w:p w:rsidR="00E44BB2" w:rsidRPr="006D421A" w:rsidRDefault="00E44BB2" w:rsidP="0030054B">
            <w:r w:rsidRPr="006D421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D421A" w:rsidRPr="00D87DE3" w:rsidTr="00056B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</w:tcPr>
          <w:p w:rsidR="006D421A" w:rsidRPr="00027BC1" w:rsidRDefault="006D421A" w:rsidP="006D421A">
            <w:pPr>
              <w:jc w:val="center"/>
            </w:pPr>
            <w:r w:rsidRPr="00027BC1">
              <w:t>992</w:t>
            </w:r>
          </w:p>
        </w:tc>
        <w:tc>
          <w:tcPr>
            <w:tcW w:w="1475" w:type="pct"/>
          </w:tcPr>
          <w:p w:rsidR="006D421A" w:rsidRPr="00027BC1" w:rsidRDefault="006D421A" w:rsidP="00A35535">
            <w:r w:rsidRPr="00027BC1">
              <w:t>1 16 10081 10 0000 140</w:t>
            </w:r>
          </w:p>
        </w:tc>
        <w:tc>
          <w:tcPr>
            <w:tcW w:w="2845" w:type="pct"/>
            <w:gridSpan w:val="3"/>
          </w:tcPr>
          <w:p w:rsidR="006D421A" w:rsidRDefault="006D421A" w:rsidP="00A35535">
            <w:r w:rsidRPr="00027BC1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D421A" w:rsidRPr="00D87DE3" w:rsidTr="00484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</w:tcPr>
          <w:p w:rsidR="006D421A" w:rsidRPr="00E554CC" w:rsidRDefault="006D421A" w:rsidP="006D421A">
            <w:pPr>
              <w:jc w:val="center"/>
            </w:pPr>
            <w:r w:rsidRPr="00E554CC">
              <w:t>992</w:t>
            </w:r>
          </w:p>
        </w:tc>
        <w:tc>
          <w:tcPr>
            <w:tcW w:w="1475" w:type="pct"/>
          </w:tcPr>
          <w:p w:rsidR="006D421A" w:rsidRPr="00E554CC" w:rsidRDefault="006D421A" w:rsidP="00D33ED8">
            <w:r w:rsidRPr="00E554CC">
              <w:t>1 16 10082 10 0000 140</w:t>
            </w:r>
          </w:p>
        </w:tc>
        <w:tc>
          <w:tcPr>
            <w:tcW w:w="2845" w:type="pct"/>
            <w:gridSpan w:val="3"/>
          </w:tcPr>
          <w:p w:rsidR="006D421A" w:rsidRDefault="006D421A" w:rsidP="00D33ED8">
            <w:r w:rsidRPr="00E554CC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lastRenderedPageBreak/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1 17 01050 10 0000 180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Невыясненные поступления, зачисляемые в бюджеты</w:t>
            </w:r>
            <w:r w:rsidR="00185C79">
              <w:rPr>
                <w:rFonts w:eastAsia="Arial Unicode MS"/>
                <w:lang w:eastAsia="ar-SA"/>
              </w:rPr>
              <w:t xml:space="preserve"> сельских </w:t>
            </w:r>
            <w:r w:rsidRPr="00D87DE3">
              <w:rPr>
                <w:rFonts w:eastAsia="Arial Unicode MS"/>
                <w:lang w:eastAsia="ar-SA"/>
              </w:rPr>
              <w:t xml:space="preserve">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1 17 05050 10 0000 180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Прочие неналоговые доходы бюджетов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185C79" w:rsidP="00D87DE3">
            <w:pPr>
              <w:keepNext/>
              <w:keepLines/>
              <w:suppressLineNumbers/>
              <w:suppressAutoHyphens/>
              <w:jc w:val="center"/>
            </w:pPr>
            <w:r>
              <w:t>2 02 15001 10 0000 15</w:t>
            </w:r>
            <w:r w:rsidR="00C53D64">
              <w:t>0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Дотации бюджетам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 на выравнивание бюджетной обеспеченности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185C79" w:rsidP="00C53D64">
            <w:pPr>
              <w:keepNext/>
              <w:keepLines/>
              <w:suppressLineNumbers/>
              <w:suppressAutoHyphens/>
              <w:jc w:val="center"/>
            </w:pPr>
            <w:r>
              <w:t>2 02 19999 10 0000 15</w:t>
            </w:r>
            <w:r w:rsidR="00C53D64">
              <w:t>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Прочие дотации бюджетам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C53D64" w:rsidP="00C53D64">
            <w:pPr>
              <w:keepNext/>
              <w:keepLines/>
              <w:suppressLineNumbers/>
              <w:suppressAutoHyphens/>
            </w:pPr>
            <w:r>
              <w:t xml:space="preserve"> </w:t>
            </w:r>
            <w:r w:rsidR="00185C79">
              <w:t>2 02 20041 10 0000 15</w:t>
            </w:r>
            <w:r>
              <w:t>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Субсидии бюджетам</w:t>
            </w:r>
            <w:r w:rsidR="00185C7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853A65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853A65" w:rsidRPr="00D87DE3" w:rsidRDefault="00853A65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853A65" w:rsidRPr="00D87DE3" w:rsidRDefault="00853A65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>
              <w:t>2 02 25467 10 0000 150</w:t>
            </w:r>
          </w:p>
        </w:tc>
        <w:tc>
          <w:tcPr>
            <w:tcW w:w="2845" w:type="pct"/>
            <w:gridSpan w:val="3"/>
          </w:tcPr>
          <w:p w:rsidR="00853A65" w:rsidRPr="00D87DE3" w:rsidRDefault="00853A65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853A65">
              <w:rPr>
                <w:rFonts w:eastAsia="Arial Unicode MS"/>
                <w:lang w:eastAsia="ar-SA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53A65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853A65" w:rsidRPr="00D87DE3" w:rsidRDefault="00853A65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853A65" w:rsidRPr="00D87DE3" w:rsidRDefault="00853A65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853A65" w:rsidRPr="00D87DE3" w:rsidRDefault="00853A65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29</w:t>
            </w:r>
            <w:r w:rsidR="00C53D64">
              <w:rPr>
                <w:rFonts w:eastAsia="Arial Unicode MS"/>
                <w:lang w:eastAsia="ar-SA"/>
              </w:rPr>
              <w:t>999 10 0000 150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Прочие субсидии бюджетам</w:t>
            </w:r>
            <w:r w:rsidR="00A155A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35118</w:t>
            </w:r>
            <w:r w:rsidR="00C53D64">
              <w:rPr>
                <w:rFonts w:eastAsia="Arial Unicode MS"/>
                <w:lang w:eastAsia="ar-SA"/>
              </w:rPr>
              <w:t xml:space="preserve">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Субвенции бюджетам</w:t>
            </w:r>
            <w:r w:rsidR="00A155A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30024</w:t>
            </w:r>
            <w:r w:rsidR="00C53D64">
              <w:rPr>
                <w:rFonts w:eastAsia="Arial Unicode MS"/>
                <w:lang w:eastAsia="ar-SA"/>
              </w:rPr>
              <w:t xml:space="preserve">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Субвенции бюджетам </w:t>
            </w:r>
            <w:r w:rsidR="00A155A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 на выполнение передаваемых полномочий субъектов РФ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39</w:t>
            </w:r>
            <w:r w:rsidR="00C53D64">
              <w:rPr>
                <w:rFonts w:eastAsia="Arial Unicode MS"/>
                <w:lang w:eastAsia="ar-SA"/>
              </w:rPr>
              <w:t>999 10 0000 150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Прочие субвенции бюджетам</w:t>
            </w:r>
            <w:r w:rsidR="00A155A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ascii="TimesNewRomanPSMT" w:eastAsia="Arial Unicode MS" w:hAnsi="TimesNewRomanPSMT" w:cs="TimesNewRomanPSMT"/>
                <w:lang w:eastAsia="ar-SA"/>
              </w:rPr>
              <w:t xml:space="preserve">2 02 </w:t>
            </w:r>
            <w:r w:rsidR="00A155A9">
              <w:rPr>
                <w:rFonts w:ascii="TimesNewRomanPSMT" w:eastAsia="Arial Unicode MS" w:hAnsi="TimesNewRomanPSMT" w:cs="TimesNewRomanPSMT"/>
                <w:lang w:eastAsia="ar-SA"/>
              </w:rPr>
              <w:t>40014</w:t>
            </w:r>
            <w:r w:rsidR="00C53D64">
              <w:rPr>
                <w:rFonts w:ascii="TimesNewRomanPSMT" w:eastAsia="Arial Unicode MS" w:hAnsi="TimesNewRomanPSMT" w:cs="TimesNewRomanPSMT"/>
                <w:lang w:eastAsia="ar-SA"/>
              </w:rPr>
              <w:t xml:space="preserve">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ascii="TimesNewRomanPSMT" w:eastAsia="Arial Unicode MS" w:hAnsi="TimesNewRomanPSMT" w:cs="TimesNewRomanPSMT"/>
                <w:lang w:eastAsia="ar-SA"/>
              </w:rPr>
              <w:t>Межбюджетные трансферты,  передаваемые бюджетам</w:t>
            </w:r>
            <w:r w:rsidR="00A155A9">
              <w:rPr>
                <w:rFonts w:ascii="TimesNewRomanPSMT" w:eastAsia="Arial Unicode MS" w:hAnsi="TimesNewRomanPSMT" w:cs="TimesNewRomanPSMT"/>
                <w:lang w:eastAsia="ar-SA"/>
              </w:rPr>
              <w:t xml:space="preserve"> сельских</w:t>
            </w:r>
            <w:r w:rsidRPr="00D87DE3">
              <w:rPr>
                <w:rFonts w:ascii="TimesNewRomanPSMT" w:eastAsia="Arial Unicode MS" w:hAnsi="TimesNewRomanPSMT" w:cs="TimesNewRomanPSMT"/>
                <w:lang w:eastAsia="ar-SA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ascii="TimesNewRomanPSMT" w:eastAsia="Arial Unicode MS" w:hAnsi="TimesNewRomanPSMT" w:cs="TimesNewRomanPSMT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ascii="TimesNewRomanPSMT" w:eastAsia="Arial Unicode MS" w:hAnsi="TimesNewRomanPSMT" w:cs="TimesNewRomanPSMT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C53D64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49</w:t>
            </w:r>
            <w:r w:rsidRPr="00D87DE3">
              <w:rPr>
                <w:rFonts w:eastAsia="Arial Unicode MS"/>
                <w:lang w:eastAsia="ar-SA"/>
              </w:rPr>
              <w:t>999 10 0000 15</w:t>
            </w:r>
            <w:r w:rsidR="00C53D64">
              <w:rPr>
                <w:rFonts w:eastAsia="Arial Unicode MS"/>
                <w:lang w:eastAsia="ar-SA"/>
              </w:rPr>
              <w:t>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Прочие межбюджетные трансферты, передаваемые бюджетам </w:t>
            </w:r>
            <w:r w:rsidR="00A155A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451384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1384" w:rsidRPr="00D87DE3" w:rsidRDefault="00451384" w:rsidP="00D87DE3">
            <w:pPr>
              <w:keepNext/>
              <w:keepLines/>
              <w:suppressLineNumbers/>
              <w:suppressAutoHyphens/>
              <w:jc w:val="center"/>
            </w:pPr>
            <w:r>
              <w:t>999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1384" w:rsidRPr="00D87DE3" w:rsidRDefault="00451384" w:rsidP="00C53D64">
            <w:pPr>
              <w:keepNext/>
              <w:keepLines/>
              <w:suppressLineNumbers/>
              <w:suppressAutoHyphens/>
              <w:jc w:val="center"/>
            </w:pPr>
            <w:r>
              <w:t>2 02 25555 10 0000 150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1384" w:rsidRPr="00D87DE3" w:rsidRDefault="00451384" w:rsidP="00D87DE3">
            <w:pPr>
              <w:keepNext/>
              <w:keepLines/>
              <w:suppressLineNumbers/>
              <w:suppressAutoHyphens/>
              <w:jc w:val="both"/>
            </w:pPr>
            <w: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C53D64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2 02 </w:t>
            </w:r>
            <w:r w:rsidR="00A155A9">
              <w:t>900</w:t>
            </w:r>
            <w:r w:rsidRPr="00D87DE3">
              <w:t>24 10 0000 15</w:t>
            </w:r>
            <w:r w:rsidR="00C53D64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безвозмездные поступления в бюджеты </w:t>
            </w:r>
            <w:r w:rsidR="00A155A9">
              <w:t xml:space="preserve">сельских </w:t>
            </w:r>
            <w:r w:rsidRPr="00D87DE3">
              <w:t>поселений от бюджетов субъектов Российской Федерации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lastRenderedPageBreak/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C53D64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2 02 </w:t>
            </w:r>
            <w:r w:rsidR="00A155A9">
              <w:t>90</w:t>
            </w:r>
            <w:r w:rsidRPr="00D87DE3">
              <w:t>054 10 0000 15</w:t>
            </w:r>
            <w:r w:rsidR="00C53D64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безвозмездные поступления в бюджеты </w:t>
            </w:r>
            <w:r w:rsidR="00A155A9">
              <w:t xml:space="preserve">сельских </w:t>
            </w:r>
            <w:r w:rsidRPr="00D87DE3">
              <w:t>поселений от бюджетов муниципальных районов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60469B">
            <w:pPr>
              <w:keepNext/>
              <w:keepLines/>
              <w:suppressLineNumbers/>
              <w:suppressAutoHyphens/>
              <w:jc w:val="center"/>
            </w:pPr>
            <w:r w:rsidRPr="000875F6">
              <w:t>2 07 05010 10 0000 1</w:t>
            </w:r>
            <w:r w:rsidR="0060469B" w:rsidRPr="000875F6">
              <w:t>5</w:t>
            </w:r>
            <w:r w:rsidRPr="000875F6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60469B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60469B">
            <w:pPr>
              <w:keepNext/>
              <w:keepLines/>
              <w:suppressLineNumbers/>
              <w:suppressAutoHyphens/>
              <w:jc w:val="center"/>
            </w:pPr>
            <w:r w:rsidRPr="000875F6">
              <w:t>2 07 05020 10 0000 1</w:t>
            </w:r>
            <w:r w:rsidR="0060469B" w:rsidRPr="000875F6">
              <w:t>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60469B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60469B">
            <w:pPr>
              <w:keepNext/>
              <w:keepLines/>
              <w:suppressLineNumbers/>
              <w:suppressAutoHyphens/>
              <w:jc w:val="center"/>
            </w:pPr>
            <w:r w:rsidRPr="000875F6">
              <w:t>2 07 05030 10 0000 1</w:t>
            </w:r>
            <w:r w:rsidR="0060469B" w:rsidRPr="000875F6">
              <w:t>5</w:t>
            </w:r>
            <w:r w:rsidRPr="000875F6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 xml:space="preserve">Прочие безвозмездные поступления в  бюджеты </w:t>
            </w:r>
            <w:r w:rsidR="00A155A9" w:rsidRPr="000875F6">
              <w:t xml:space="preserve">сельских </w:t>
            </w:r>
            <w:r w:rsidRPr="000875F6"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60469B">
            <w:pPr>
              <w:keepNext/>
              <w:keepLines/>
              <w:suppressLineNumbers/>
              <w:suppressAutoHyphens/>
              <w:jc w:val="center"/>
            </w:pPr>
            <w:r w:rsidRPr="000875F6">
              <w:t>2 08 05000 10 0000 1</w:t>
            </w:r>
            <w:r w:rsidR="0060469B" w:rsidRPr="000875F6">
              <w:t>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60469B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2 18 05030 10 0000 1</w:t>
            </w:r>
            <w:r w:rsidR="0060469B" w:rsidRPr="000875F6">
              <w:t>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Доходы бюджетов</w:t>
            </w:r>
            <w:r w:rsidR="007E5662" w:rsidRPr="000875F6">
              <w:t xml:space="preserve"> сельских</w:t>
            </w:r>
            <w:r w:rsidRPr="000875F6">
              <w:t xml:space="preserve"> поселений от возврата иными организациями остатков субсидий прошлых лет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A155A9">
            <w:pPr>
              <w:keepNext/>
              <w:keepLines/>
              <w:suppressLineNumbers/>
              <w:suppressAutoHyphens/>
              <w:jc w:val="center"/>
            </w:pPr>
            <w:r w:rsidRPr="000875F6">
              <w:t xml:space="preserve">2 18 </w:t>
            </w:r>
            <w:r w:rsidR="00A155A9" w:rsidRPr="000875F6">
              <w:t>60010</w:t>
            </w:r>
            <w:r w:rsidR="00C53D64" w:rsidRPr="000875F6">
              <w:t xml:space="preserve"> 10 0000 150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Доходы бюджетов</w:t>
            </w:r>
            <w:r w:rsidR="00A155A9" w:rsidRPr="000875F6">
              <w:t xml:space="preserve"> сельских </w:t>
            </w:r>
            <w:r w:rsidRPr="000875F6"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60469B">
            <w:pPr>
              <w:keepNext/>
              <w:keepLines/>
              <w:suppressLineNumbers/>
              <w:suppressAutoHyphens/>
              <w:jc w:val="center"/>
            </w:pPr>
            <w:r w:rsidRPr="000875F6">
              <w:t>2 18 05010 10 0000 1</w:t>
            </w:r>
            <w:r w:rsidR="0060469B" w:rsidRPr="000875F6">
              <w:t>5</w:t>
            </w:r>
            <w:r w:rsidRPr="000875F6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Доходы бюджетов</w:t>
            </w:r>
            <w:r w:rsidR="007E5662" w:rsidRPr="000875F6">
              <w:t xml:space="preserve"> сельских</w:t>
            </w:r>
            <w:r w:rsidRPr="000875F6">
              <w:t xml:space="preserve"> поселений от возврата бюджетными учреждениями остатков субсидий прошлых лет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60469B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469B" w:rsidRPr="000875F6" w:rsidRDefault="0060469B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469B" w:rsidRPr="000875F6" w:rsidRDefault="0060469B" w:rsidP="00A155A9">
            <w:pPr>
              <w:keepNext/>
              <w:keepLines/>
              <w:suppressLineNumbers/>
              <w:suppressAutoHyphens/>
              <w:jc w:val="center"/>
            </w:pPr>
            <w:r w:rsidRPr="000875F6">
              <w:t>2 19 60010 10 0000 150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69B" w:rsidRPr="000875F6" w:rsidRDefault="0060469B" w:rsidP="00010B57">
            <w:pPr>
              <w:pStyle w:val="ConsPlusNormal"/>
              <w:jc w:val="both"/>
            </w:pPr>
            <w:r w:rsidRPr="000875F6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01 02 00 00 10 0000 710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60469B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01 02 00 00 10 0000 810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C33084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0875F6">
              <w:lastRenderedPageBreak/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0875F6">
              <w:t>01 03 01 00 10 0000 710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autoSpaceDE w:val="0"/>
              <w:autoSpaceDN w:val="0"/>
              <w:adjustRightInd w:val="0"/>
              <w:jc w:val="both"/>
            </w:pPr>
            <w:r w:rsidRPr="000875F6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0875F6">
              <w:t>01 03 01 00 10 0000 810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autoSpaceDE w:val="0"/>
              <w:autoSpaceDN w:val="0"/>
              <w:adjustRightInd w:val="0"/>
              <w:jc w:val="both"/>
            </w:pPr>
            <w:r w:rsidRPr="000875F6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01 05 02 01 10 0000 510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Увеличение прочих о</w:t>
            </w:r>
            <w:r w:rsidR="00C33084" w:rsidRPr="000875F6">
              <w:t>статков денежных средств бюджетов</w:t>
            </w:r>
            <w:r w:rsidRPr="000875F6">
              <w:t xml:space="preserve"> сельских поселений</w:t>
            </w:r>
          </w:p>
        </w:tc>
      </w:tr>
      <w:tr w:rsidR="00D87DE3" w:rsidRPr="000875F6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0875F6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0875F6">
              <w:t>01 05 02 01 10 0000 610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0875F6" w:rsidRDefault="00C33084" w:rsidP="00D87DE3">
            <w:pPr>
              <w:keepNext/>
              <w:keepLines/>
              <w:suppressLineNumbers/>
              <w:suppressAutoHyphens/>
              <w:jc w:val="both"/>
            </w:pPr>
            <w:r w:rsidRPr="000875F6">
              <w:t>Уменьшение прочих остатков денежных средств бюджетов сельских поселений</w:t>
            </w:r>
          </w:p>
        </w:tc>
      </w:tr>
    </w:tbl>
    <w:p w:rsidR="006B783A" w:rsidRDefault="006B783A" w:rsidP="003964CB">
      <w:pPr>
        <w:jc w:val="both"/>
        <w:rPr>
          <w:sz w:val="28"/>
          <w:szCs w:val="28"/>
        </w:rPr>
      </w:pPr>
    </w:p>
    <w:p w:rsidR="00950002" w:rsidRDefault="00265175" w:rsidP="003964C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964CB" w:rsidRPr="003964C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964CB" w:rsidRPr="003964CB">
        <w:rPr>
          <w:sz w:val="28"/>
          <w:szCs w:val="28"/>
        </w:rPr>
        <w:t>Ванновского сельского</w:t>
      </w:r>
      <w:r w:rsidR="00950002">
        <w:rPr>
          <w:sz w:val="28"/>
          <w:szCs w:val="28"/>
        </w:rPr>
        <w:t xml:space="preserve"> </w:t>
      </w:r>
      <w:r w:rsidR="003964CB" w:rsidRPr="003964CB">
        <w:rPr>
          <w:sz w:val="28"/>
          <w:szCs w:val="28"/>
        </w:rPr>
        <w:t>поселения</w:t>
      </w:r>
    </w:p>
    <w:p w:rsidR="003964CB" w:rsidRPr="003964CB" w:rsidRDefault="003964CB" w:rsidP="003964CB">
      <w:pPr>
        <w:jc w:val="both"/>
        <w:rPr>
          <w:sz w:val="28"/>
          <w:szCs w:val="28"/>
        </w:rPr>
      </w:pPr>
      <w:r w:rsidRPr="003964CB">
        <w:rPr>
          <w:sz w:val="28"/>
          <w:szCs w:val="28"/>
        </w:rPr>
        <w:t xml:space="preserve">Тбилисского района                                             </w:t>
      </w:r>
      <w:r w:rsidR="00950002">
        <w:rPr>
          <w:sz w:val="28"/>
          <w:szCs w:val="28"/>
        </w:rPr>
        <w:t xml:space="preserve"> </w:t>
      </w:r>
      <w:r w:rsidR="00265175">
        <w:rPr>
          <w:sz w:val="28"/>
          <w:szCs w:val="28"/>
        </w:rPr>
        <w:t xml:space="preserve">   </w:t>
      </w:r>
      <w:r w:rsidR="00950002">
        <w:rPr>
          <w:sz w:val="28"/>
          <w:szCs w:val="28"/>
        </w:rPr>
        <w:t xml:space="preserve">        </w:t>
      </w:r>
      <w:r w:rsidRPr="003964CB">
        <w:rPr>
          <w:sz w:val="28"/>
          <w:szCs w:val="28"/>
        </w:rPr>
        <w:t xml:space="preserve">     А.Н. </w:t>
      </w:r>
      <w:proofErr w:type="spellStart"/>
      <w:r w:rsidR="00265175">
        <w:rPr>
          <w:sz w:val="28"/>
          <w:szCs w:val="28"/>
        </w:rPr>
        <w:t>Трубицын</w:t>
      </w:r>
      <w:proofErr w:type="spellEnd"/>
    </w:p>
    <w:p w:rsidR="003964CB" w:rsidRPr="003964CB" w:rsidRDefault="003964CB" w:rsidP="003964CB">
      <w:pPr>
        <w:jc w:val="both"/>
        <w:rPr>
          <w:sz w:val="28"/>
          <w:szCs w:val="28"/>
        </w:rPr>
      </w:pPr>
    </w:p>
    <w:p w:rsidR="00D87DE3" w:rsidRPr="00D87DE3" w:rsidRDefault="00D87DE3" w:rsidP="00D87DE3">
      <w:pPr>
        <w:keepNext/>
        <w:keepLines/>
        <w:suppressLineNumbers/>
        <w:suppressAutoHyphens/>
        <w:ind w:hanging="709"/>
        <w:rPr>
          <w:rFonts w:ascii="Courier New" w:hAnsi="Courier New" w:cs="Courier New"/>
          <w:sz w:val="20"/>
          <w:szCs w:val="20"/>
        </w:rPr>
      </w:pPr>
    </w:p>
    <w:p w:rsidR="00D87DE3" w:rsidRPr="00D87DE3" w:rsidRDefault="00D87DE3" w:rsidP="00D87DE3">
      <w:pPr>
        <w:tabs>
          <w:tab w:val="left" w:pos="4111"/>
          <w:tab w:val="left" w:pos="9653"/>
        </w:tabs>
        <w:ind w:left="4111"/>
        <w:jc w:val="both"/>
        <w:rPr>
          <w:sz w:val="28"/>
          <w:szCs w:val="28"/>
        </w:rPr>
      </w:pPr>
    </w:p>
    <w:p w:rsidR="00D87DE3" w:rsidRPr="00D87DE3" w:rsidRDefault="00D87DE3" w:rsidP="00D87DE3">
      <w:pPr>
        <w:tabs>
          <w:tab w:val="left" w:pos="4111"/>
          <w:tab w:val="left" w:pos="9653"/>
        </w:tabs>
        <w:ind w:left="4111"/>
        <w:jc w:val="both"/>
        <w:rPr>
          <w:sz w:val="28"/>
          <w:szCs w:val="28"/>
        </w:rPr>
      </w:pPr>
    </w:p>
    <w:p w:rsidR="00EA5D90" w:rsidRPr="00D87DE3" w:rsidRDefault="00EA5D90" w:rsidP="00D87DE3"/>
    <w:sectPr w:rsidR="00EA5D90" w:rsidRPr="00D87DE3" w:rsidSect="003F505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5C"/>
    <w:rsid w:val="000875F6"/>
    <w:rsid w:val="00137A80"/>
    <w:rsid w:val="00150876"/>
    <w:rsid w:val="00181C86"/>
    <w:rsid w:val="00185C79"/>
    <w:rsid w:val="001E5D9E"/>
    <w:rsid w:val="00233780"/>
    <w:rsid w:val="00265175"/>
    <w:rsid w:val="003430B7"/>
    <w:rsid w:val="003505F0"/>
    <w:rsid w:val="003964CB"/>
    <w:rsid w:val="003F257A"/>
    <w:rsid w:val="003F505E"/>
    <w:rsid w:val="00451384"/>
    <w:rsid w:val="00545B28"/>
    <w:rsid w:val="00576C9E"/>
    <w:rsid w:val="0060469B"/>
    <w:rsid w:val="00617F5C"/>
    <w:rsid w:val="0065627A"/>
    <w:rsid w:val="006B783A"/>
    <w:rsid w:val="006D421A"/>
    <w:rsid w:val="00776660"/>
    <w:rsid w:val="0079511D"/>
    <w:rsid w:val="007A204B"/>
    <w:rsid w:val="007E5662"/>
    <w:rsid w:val="00844C6B"/>
    <w:rsid w:val="00853A65"/>
    <w:rsid w:val="008D0588"/>
    <w:rsid w:val="00904D9E"/>
    <w:rsid w:val="00925D6C"/>
    <w:rsid w:val="00932CC5"/>
    <w:rsid w:val="00950002"/>
    <w:rsid w:val="00A155A9"/>
    <w:rsid w:val="00A85162"/>
    <w:rsid w:val="00C33084"/>
    <w:rsid w:val="00C40FD2"/>
    <w:rsid w:val="00C53D64"/>
    <w:rsid w:val="00C80D09"/>
    <w:rsid w:val="00D47613"/>
    <w:rsid w:val="00D87DE3"/>
    <w:rsid w:val="00E44BB2"/>
    <w:rsid w:val="00EA5D90"/>
    <w:rsid w:val="00EB77CB"/>
    <w:rsid w:val="00EF0A7E"/>
    <w:rsid w:val="00F20B28"/>
    <w:rsid w:val="00F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6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b">
    <w:name w:val="Обычный (Web)"/>
    <w:basedOn w:val="a"/>
    <w:rsid w:val="00185C79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paragraph" w:customStyle="1" w:styleId="ConsPlusNormal">
    <w:name w:val="ConsPlusNormal"/>
    <w:rsid w:val="006046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6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b">
    <w:name w:val="Обычный (Web)"/>
    <w:basedOn w:val="a"/>
    <w:rsid w:val="00185C79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paragraph" w:customStyle="1" w:styleId="ConsPlusNormal">
    <w:name w:val="ConsPlusNormal"/>
    <w:rsid w:val="006046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61</cp:revision>
  <cp:lastPrinted>2019-06-05T08:54:00Z</cp:lastPrinted>
  <dcterms:created xsi:type="dcterms:W3CDTF">2015-06-15T11:08:00Z</dcterms:created>
  <dcterms:modified xsi:type="dcterms:W3CDTF">2019-11-11T13:42:00Z</dcterms:modified>
</cp:coreProperties>
</file>